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52"/>
        <w:gridCol w:w="900"/>
        <w:gridCol w:w="1564"/>
      </w:tblGrid>
      <w:tr w:rsidR="00ED579B" w:rsidTr="004D71F4">
        <w:trPr>
          <w:jc w:val="right"/>
        </w:trPr>
        <w:tc>
          <w:tcPr>
            <w:tcW w:w="808" w:type="dxa"/>
            <w:vAlign w:val="bottom"/>
          </w:tcPr>
          <w:p w:rsidR="00ED579B" w:rsidRDefault="00ED579B" w:rsidP="00ED579B">
            <w:pPr>
              <w:spacing w:line="360" w:lineRule="auto"/>
            </w:pPr>
            <w:r>
              <w:t>Name:</w:t>
            </w:r>
          </w:p>
        </w:tc>
        <w:tc>
          <w:tcPr>
            <w:tcW w:w="5616" w:type="dxa"/>
            <w:gridSpan w:val="3"/>
            <w:tcBorders>
              <w:bottom w:val="single" w:sz="4" w:space="0" w:color="auto"/>
            </w:tcBorders>
          </w:tcPr>
          <w:p w:rsidR="00ED579B" w:rsidRDefault="00ED579B" w:rsidP="00ED579B">
            <w:pPr>
              <w:spacing w:line="360" w:lineRule="auto"/>
            </w:pPr>
          </w:p>
        </w:tc>
      </w:tr>
      <w:tr w:rsidR="00ED579B" w:rsidTr="004D71F4">
        <w:trPr>
          <w:jc w:val="right"/>
        </w:trPr>
        <w:tc>
          <w:tcPr>
            <w:tcW w:w="808" w:type="dxa"/>
            <w:vAlign w:val="bottom"/>
          </w:tcPr>
          <w:p w:rsidR="00ED579B" w:rsidRDefault="00ED579B" w:rsidP="00ED579B">
            <w:pPr>
              <w:spacing w:line="360" w:lineRule="auto"/>
            </w:pPr>
            <w:r>
              <w:t>Date: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ED579B" w:rsidRDefault="00ED579B" w:rsidP="00ED579B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D579B" w:rsidRDefault="00ED579B" w:rsidP="00ED579B">
            <w:pPr>
              <w:spacing w:line="360" w:lineRule="auto"/>
            </w:pPr>
            <w:r>
              <w:t>Period: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D579B" w:rsidRDefault="00ED579B" w:rsidP="00ED579B">
            <w:pPr>
              <w:spacing w:line="360" w:lineRule="auto"/>
            </w:pPr>
          </w:p>
        </w:tc>
      </w:tr>
    </w:tbl>
    <w:p w:rsidR="007C263A" w:rsidRDefault="00832EBD" w:rsidP="007C263A">
      <w:pPr>
        <w:spacing w:after="0"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4434" wp14:editId="370780E4">
                <wp:simplePos x="0" y="0"/>
                <wp:positionH relativeFrom="column">
                  <wp:posOffset>1258965</wp:posOffset>
                </wp:positionH>
                <wp:positionV relativeFrom="paragraph">
                  <wp:posOffset>-189266</wp:posOffset>
                </wp:positionV>
                <wp:extent cx="3640239" cy="4991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239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63A" w:rsidRPr="0060592A" w:rsidRDefault="00ED579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Word 2016 Ribbon </w:t>
                            </w:r>
                            <w:r w:rsidR="00832EBD">
                              <w:rPr>
                                <w:b/>
                                <w:i/>
                                <w:sz w:val="32"/>
                              </w:rPr>
                              <w:t xml:space="preserve">Tools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AA443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9.15pt;margin-top:-14.9pt;width:286.65pt;height: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" fillcolor="white [3201]" stroked="f" strokeweight=".5pt">
                <v:textbox>
                  <w:txbxContent>
                    <w:p w:rsidR="007C263A" w:rsidRPr="0060592A" w:rsidRDefault="00ED579B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Word 2016 Ribbon </w:t>
                      </w:r>
                      <w:r w:rsidR="00832EBD">
                        <w:rPr>
                          <w:b/>
                          <w:i/>
                          <w:sz w:val="32"/>
                        </w:rPr>
                        <w:t xml:space="preserve">Tools </w:t>
                      </w:r>
                      <w:r>
                        <w:rPr>
                          <w:b/>
                          <w:i/>
                          <w:sz w:val="32"/>
                        </w:rPr>
                        <w:t>Scavenger Hunt</w:t>
                      </w:r>
                    </w:p>
                  </w:txbxContent>
                </v:textbox>
              </v:shape>
            </w:pict>
          </mc:Fallback>
        </mc:AlternateContent>
      </w:r>
      <w:r w:rsidR="0077435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103733</wp:posOffset>
            </wp:positionH>
            <wp:positionV relativeFrom="paragraph">
              <wp:posOffset>-750498</wp:posOffset>
            </wp:positionV>
            <wp:extent cx="1155940" cy="1130414"/>
            <wp:effectExtent l="0" t="0" r="6350" b="0"/>
            <wp:wrapNone/>
            <wp:docPr id="27" name="Picture 27" descr="lightellearninglaboratory - &lt;strong&gt;Toolbox&lt;/strong&gt; for 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?u=http%3a%2f%2flightellab.wikispaces.com%2ffile%2fview%2fPicture_55.png%2f153149817%2f317x310%2fPicture_55.png&amp;ehk=%2fhkHOxwsX1Wh8vHiy7Pc6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113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3A" w:rsidRDefault="007C263A" w:rsidP="007C263A">
      <w:pPr>
        <w:spacing w:after="0" w:line="360" w:lineRule="auto"/>
      </w:pPr>
    </w:p>
    <w:p w:rsidR="00560DF9" w:rsidRDefault="00560DF9" w:rsidP="004D71F4">
      <w:pPr>
        <w:spacing w:after="0"/>
        <w:ind w:left="1260" w:hanging="1260"/>
        <w:rPr>
          <w:i/>
          <w:sz w:val="24"/>
        </w:rPr>
      </w:pPr>
      <w:r w:rsidRPr="00560DF9">
        <w:rPr>
          <w:i/>
          <w:sz w:val="24"/>
        </w:rPr>
        <w:t xml:space="preserve"> </w:t>
      </w:r>
      <w:r w:rsidRPr="00560DF9">
        <w:rPr>
          <w:b/>
          <w:i/>
          <w:sz w:val="24"/>
        </w:rPr>
        <w:t xml:space="preserve">Directions: </w:t>
      </w:r>
      <w:r w:rsidRPr="00560DF9">
        <w:rPr>
          <w:i/>
          <w:sz w:val="24"/>
        </w:rPr>
        <w:t xml:space="preserve"> Locate each of the tools in the Icon column below.  The identify the tool’s Tab, Group, Name, and Function.  Type the information in the appropriate</w:t>
      </w:r>
      <w:r>
        <w:rPr>
          <w:i/>
          <w:sz w:val="24"/>
        </w:rPr>
        <w:t xml:space="preserve"> columns.</w:t>
      </w:r>
      <w:r w:rsidR="00832EBD">
        <w:rPr>
          <w:i/>
          <w:sz w:val="24"/>
        </w:rPr>
        <w:t xml:space="preserve">  Note that some of the tools may appear slightly different depending on how large your window is.  If you can’t find a tool, try maximizing your window.</w:t>
      </w:r>
    </w:p>
    <w:p w:rsidR="00560DF9" w:rsidRPr="00560DF9" w:rsidRDefault="00560DF9" w:rsidP="00560DF9">
      <w:pPr>
        <w:spacing w:after="0"/>
        <w:ind w:left="1080" w:hanging="1080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795"/>
        <w:gridCol w:w="1970"/>
        <w:gridCol w:w="1967"/>
        <w:gridCol w:w="1966"/>
        <w:gridCol w:w="4871"/>
      </w:tblGrid>
      <w:tr w:rsidR="0060592A" w:rsidTr="003D5C3D">
        <w:trPr>
          <w:tblHeader/>
        </w:trPr>
        <w:tc>
          <w:tcPr>
            <w:tcW w:w="821" w:type="dxa"/>
          </w:tcPr>
          <w:p w:rsidR="0060592A" w:rsidRPr="007C263A" w:rsidRDefault="0060592A" w:rsidP="007C263A">
            <w:pPr>
              <w:jc w:val="center"/>
              <w:rPr>
                <w:b/>
                <w:i/>
              </w:rPr>
            </w:pPr>
          </w:p>
        </w:tc>
        <w:tc>
          <w:tcPr>
            <w:tcW w:w="2795" w:type="dxa"/>
            <w:vAlign w:val="bottom"/>
          </w:tcPr>
          <w:p w:rsidR="0060592A" w:rsidRPr="007C263A" w:rsidRDefault="0060592A" w:rsidP="007C263A">
            <w:pPr>
              <w:spacing w:line="276" w:lineRule="auto"/>
              <w:jc w:val="center"/>
              <w:rPr>
                <w:b/>
                <w:i/>
              </w:rPr>
            </w:pPr>
            <w:r w:rsidRPr="007C263A">
              <w:rPr>
                <w:b/>
                <w:i/>
              </w:rPr>
              <w:t>Icon</w:t>
            </w:r>
          </w:p>
        </w:tc>
        <w:tc>
          <w:tcPr>
            <w:tcW w:w="1970" w:type="dxa"/>
            <w:vAlign w:val="bottom"/>
          </w:tcPr>
          <w:p w:rsidR="0060592A" w:rsidRPr="007C263A" w:rsidRDefault="0060592A" w:rsidP="007C263A">
            <w:pPr>
              <w:spacing w:line="276" w:lineRule="auto"/>
              <w:jc w:val="center"/>
              <w:rPr>
                <w:b/>
                <w:i/>
              </w:rPr>
            </w:pPr>
            <w:r w:rsidRPr="007C263A">
              <w:rPr>
                <w:b/>
                <w:i/>
              </w:rPr>
              <w:t>Which Tab Is It In?</w:t>
            </w:r>
          </w:p>
        </w:tc>
        <w:tc>
          <w:tcPr>
            <w:tcW w:w="1967" w:type="dxa"/>
            <w:vAlign w:val="bottom"/>
          </w:tcPr>
          <w:p w:rsidR="0060592A" w:rsidRPr="007C263A" w:rsidRDefault="0060592A" w:rsidP="007C263A">
            <w:pPr>
              <w:spacing w:line="276" w:lineRule="auto"/>
              <w:jc w:val="center"/>
              <w:rPr>
                <w:b/>
                <w:i/>
              </w:rPr>
            </w:pPr>
            <w:r w:rsidRPr="007C263A">
              <w:rPr>
                <w:b/>
                <w:i/>
              </w:rPr>
              <w:t>Which Group Is It In?</w:t>
            </w:r>
          </w:p>
        </w:tc>
        <w:tc>
          <w:tcPr>
            <w:tcW w:w="1966" w:type="dxa"/>
            <w:vAlign w:val="bottom"/>
          </w:tcPr>
          <w:p w:rsidR="0060592A" w:rsidRPr="007C263A" w:rsidRDefault="0060592A" w:rsidP="007C263A">
            <w:pPr>
              <w:spacing w:line="276" w:lineRule="auto"/>
              <w:jc w:val="center"/>
              <w:rPr>
                <w:b/>
                <w:i/>
              </w:rPr>
            </w:pPr>
            <w:r w:rsidRPr="007C263A">
              <w:rPr>
                <w:b/>
                <w:i/>
              </w:rPr>
              <w:t>What is the Name of the Tool?</w:t>
            </w:r>
          </w:p>
        </w:tc>
        <w:tc>
          <w:tcPr>
            <w:tcW w:w="4871" w:type="dxa"/>
            <w:vAlign w:val="bottom"/>
          </w:tcPr>
          <w:p w:rsidR="0060592A" w:rsidRPr="007C263A" w:rsidRDefault="0060592A" w:rsidP="007C263A">
            <w:pPr>
              <w:spacing w:line="276" w:lineRule="auto"/>
              <w:jc w:val="center"/>
              <w:rPr>
                <w:b/>
                <w:i/>
              </w:rPr>
            </w:pPr>
            <w:r w:rsidRPr="007C263A">
              <w:rPr>
                <w:b/>
                <w:i/>
              </w:rPr>
              <w:t>What Does It Do?</w:t>
            </w:r>
          </w:p>
        </w:tc>
      </w:tr>
      <w:tr w:rsidR="0060592A" w:rsidTr="003D5C3D">
        <w:trPr>
          <w:trHeight w:val="845"/>
        </w:trPr>
        <w:tc>
          <w:tcPr>
            <w:tcW w:w="821" w:type="dxa"/>
            <w:vAlign w:val="center"/>
          </w:tcPr>
          <w:p w:rsidR="0060592A" w:rsidRPr="0060592A" w:rsidRDefault="0060592A" w:rsidP="0060592A">
            <w:pPr>
              <w:jc w:val="center"/>
              <w:rPr>
                <w:b/>
                <w:noProof/>
                <w:sz w:val="28"/>
              </w:rPr>
            </w:pPr>
            <w:r w:rsidRPr="0060592A">
              <w:rPr>
                <w:b/>
                <w:noProof/>
                <w:sz w:val="28"/>
              </w:rPr>
              <w:t>1</w:t>
            </w:r>
          </w:p>
        </w:tc>
        <w:tc>
          <w:tcPr>
            <w:tcW w:w="2795" w:type="dxa"/>
            <w:vAlign w:val="center"/>
          </w:tcPr>
          <w:p w:rsidR="0060592A" w:rsidRDefault="004D71F4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01A1BB" wp14:editId="34A64F36">
                  <wp:extent cx="295316" cy="228632"/>
                  <wp:effectExtent l="19050" t="19050" r="28575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174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2286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60592A" w:rsidRPr="002E4AD8" w:rsidRDefault="00430F3D" w:rsidP="00991F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Home</w:t>
            </w:r>
          </w:p>
        </w:tc>
        <w:tc>
          <w:tcPr>
            <w:tcW w:w="1967" w:type="dxa"/>
            <w:vAlign w:val="center"/>
          </w:tcPr>
          <w:p w:rsidR="0060592A" w:rsidRPr="002E4AD8" w:rsidRDefault="00430F3D" w:rsidP="00991F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Font</w:t>
            </w:r>
          </w:p>
        </w:tc>
        <w:tc>
          <w:tcPr>
            <w:tcW w:w="1966" w:type="dxa"/>
            <w:vAlign w:val="center"/>
          </w:tcPr>
          <w:p w:rsidR="0060592A" w:rsidRPr="002E4AD8" w:rsidRDefault="00430F3D" w:rsidP="00991F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Font</w:t>
            </w:r>
            <w:r w:rsidR="004D71F4">
              <w:rPr>
                <w:color w:val="FF0000"/>
              </w:rPr>
              <w:t xml:space="preserve"> Color</w:t>
            </w:r>
          </w:p>
        </w:tc>
        <w:tc>
          <w:tcPr>
            <w:tcW w:w="4871" w:type="dxa"/>
            <w:vAlign w:val="center"/>
          </w:tcPr>
          <w:p w:rsidR="0060592A" w:rsidRPr="002E4AD8" w:rsidRDefault="004D71F4" w:rsidP="00430F3D">
            <w:pPr>
              <w:rPr>
                <w:color w:val="FF0000"/>
              </w:rPr>
            </w:pPr>
            <w:r>
              <w:rPr>
                <w:color w:val="FF0000"/>
              </w:rPr>
              <w:t xml:space="preserve">Change </w:t>
            </w:r>
            <w:r w:rsidRPr="004D71F4">
              <w:rPr>
                <w:color w:val="FF0000"/>
              </w:rPr>
              <w:t>the</w:t>
            </w:r>
            <w:r>
              <w:rPr>
                <w:color w:val="FF0000"/>
              </w:rPr>
              <w:t xml:space="preserve"> color of your text.</w:t>
            </w:r>
          </w:p>
        </w:tc>
      </w:tr>
      <w:tr w:rsidR="0060592A" w:rsidTr="003D5C3D">
        <w:trPr>
          <w:trHeight w:val="809"/>
        </w:trPr>
        <w:tc>
          <w:tcPr>
            <w:tcW w:w="821" w:type="dxa"/>
            <w:vAlign w:val="center"/>
          </w:tcPr>
          <w:p w:rsidR="0060592A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795" w:type="dxa"/>
            <w:vAlign w:val="center"/>
          </w:tcPr>
          <w:p w:rsidR="0060592A" w:rsidRDefault="004D71F4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C4A39" wp14:editId="21E83790">
                  <wp:extent cx="943107" cy="295316"/>
                  <wp:effectExtent l="19050" t="19050" r="28575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74C6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2953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</w:tr>
      <w:tr w:rsidR="0060592A" w:rsidTr="003D5C3D">
        <w:trPr>
          <w:trHeight w:val="872"/>
        </w:trPr>
        <w:tc>
          <w:tcPr>
            <w:tcW w:w="821" w:type="dxa"/>
            <w:vAlign w:val="center"/>
          </w:tcPr>
          <w:p w:rsidR="0060592A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795" w:type="dxa"/>
            <w:vAlign w:val="center"/>
          </w:tcPr>
          <w:p w:rsidR="0060592A" w:rsidRDefault="0060592A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4BF2FD" wp14:editId="23B5A536">
                  <wp:extent cx="228632" cy="219106"/>
                  <wp:effectExtent l="19050" t="19050" r="19050" b="285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50C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2191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</w:tr>
      <w:tr w:rsidR="0060592A" w:rsidTr="003D5C3D">
        <w:trPr>
          <w:trHeight w:val="710"/>
        </w:trPr>
        <w:tc>
          <w:tcPr>
            <w:tcW w:w="821" w:type="dxa"/>
            <w:vAlign w:val="center"/>
          </w:tcPr>
          <w:p w:rsidR="0060592A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795" w:type="dxa"/>
            <w:vAlign w:val="center"/>
          </w:tcPr>
          <w:p w:rsidR="0060592A" w:rsidRDefault="0060592A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D046B" wp14:editId="3B3F6E63">
                  <wp:extent cx="190527" cy="209579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2F3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7" cy="2095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60592A" w:rsidRPr="004D71F4" w:rsidRDefault="0060592A" w:rsidP="00A92171">
            <w:pPr>
              <w:jc w:val="center"/>
            </w:pPr>
          </w:p>
        </w:tc>
      </w:tr>
      <w:tr w:rsidR="0060592A" w:rsidTr="003D5C3D">
        <w:trPr>
          <w:trHeight w:val="1152"/>
        </w:trPr>
        <w:tc>
          <w:tcPr>
            <w:tcW w:w="821" w:type="dxa"/>
            <w:vAlign w:val="center"/>
          </w:tcPr>
          <w:p w:rsidR="0060592A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5</w:t>
            </w:r>
          </w:p>
        </w:tc>
        <w:tc>
          <w:tcPr>
            <w:tcW w:w="2795" w:type="dxa"/>
            <w:vAlign w:val="center"/>
          </w:tcPr>
          <w:p w:rsidR="0060592A" w:rsidRDefault="0060592A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7AAD00" wp14:editId="7C4B9517">
                  <wp:extent cx="419159" cy="647790"/>
                  <wp:effectExtent l="19050" t="19050" r="19050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BA4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9" cy="647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</w:tr>
      <w:tr w:rsidR="0060592A" w:rsidTr="003D5C3D">
        <w:trPr>
          <w:trHeight w:val="899"/>
        </w:trPr>
        <w:tc>
          <w:tcPr>
            <w:tcW w:w="821" w:type="dxa"/>
            <w:vAlign w:val="center"/>
          </w:tcPr>
          <w:p w:rsidR="0060592A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6</w:t>
            </w:r>
          </w:p>
        </w:tc>
        <w:tc>
          <w:tcPr>
            <w:tcW w:w="2795" w:type="dxa"/>
            <w:vAlign w:val="center"/>
          </w:tcPr>
          <w:p w:rsidR="0060592A" w:rsidRDefault="0060592A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A3871E" wp14:editId="6E837C29">
                  <wp:extent cx="276264" cy="219106"/>
                  <wp:effectExtent l="19050" t="19050" r="28575" b="285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FE9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191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A92171" w:rsidRPr="004D71F4" w:rsidRDefault="00A92171" w:rsidP="00991FA8">
            <w:pPr>
              <w:jc w:val="center"/>
            </w:pPr>
          </w:p>
        </w:tc>
      </w:tr>
      <w:tr w:rsidR="0060592A" w:rsidTr="003D5C3D">
        <w:trPr>
          <w:trHeight w:val="881"/>
        </w:trPr>
        <w:tc>
          <w:tcPr>
            <w:tcW w:w="821" w:type="dxa"/>
            <w:vAlign w:val="center"/>
          </w:tcPr>
          <w:p w:rsidR="0060592A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2795" w:type="dxa"/>
            <w:vAlign w:val="center"/>
          </w:tcPr>
          <w:p w:rsidR="0060592A" w:rsidRDefault="0060592A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F313F" wp14:editId="24511D92">
                  <wp:extent cx="219106" cy="266737"/>
                  <wp:effectExtent l="19050" t="19050" r="28575" b="190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9BC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6" cy="2667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60592A" w:rsidRPr="004D71F4" w:rsidRDefault="0060592A" w:rsidP="00991FA8">
            <w:pPr>
              <w:jc w:val="center"/>
            </w:pPr>
          </w:p>
        </w:tc>
      </w:tr>
      <w:tr w:rsidR="003D5C3D" w:rsidTr="003D5C3D">
        <w:trPr>
          <w:trHeight w:val="1152"/>
        </w:trPr>
        <w:tc>
          <w:tcPr>
            <w:tcW w:w="821" w:type="dxa"/>
            <w:vAlign w:val="center"/>
          </w:tcPr>
          <w:p w:rsidR="003D5C3D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t>8</w:t>
            </w:r>
          </w:p>
        </w:tc>
        <w:tc>
          <w:tcPr>
            <w:tcW w:w="2795" w:type="dxa"/>
            <w:vAlign w:val="center"/>
          </w:tcPr>
          <w:p w:rsidR="003D5C3D" w:rsidRDefault="003D5C3D" w:rsidP="007C26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25236" wp14:editId="0778E33F">
                  <wp:extent cx="416026" cy="608330"/>
                  <wp:effectExtent l="19050" t="19050" r="22225" b="203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73" cy="6100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3D5C3D" w:rsidRPr="004D71F4" w:rsidRDefault="003D5C3D" w:rsidP="00E2528E"/>
        </w:tc>
        <w:tc>
          <w:tcPr>
            <w:tcW w:w="1967" w:type="dxa"/>
            <w:vAlign w:val="center"/>
          </w:tcPr>
          <w:p w:rsidR="003D5C3D" w:rsidRPr="004D71F4" w:rsidRDefault="003D5C3D" w:rsidP="00E2528E"/>
        </w:tc>
        <w:tc>
          <w:tcPr>
            <w:tcW w:w="1966" w:type="dxa"/>
            <w:vAlign w:val="center"/>
          </w:tcPr>
          <w:p w:rsidR="003D5C3D" w:rsidRPr="004D71F4" w:rsidRDefault="003D5C3D" w:rsidP="00E2528E"/>
        </w:tc>
        <w:tc>
          <w:tcPr>
            <w:tcW w:w="4871" w:type="dxa"/>
            <w:vAlign w:val="center"/>
          </w:tcPr>
          <w:p w:rsidR="003D5C3D" w:rsidRPr="004D71F4" w:rsidRDefault="003D5C3D" w:rsidP="00E2528E">
            <w:pPr>
              <w:rPr>
                <w:i/>
              </w:rPr>
            </w:pPr>
          </w:p>
        </w:tc>
      </w:tr>
      <w:tr w:rsidR="00773F81" w:rsidTr="003D5C3D">
        <w:trPr>
          <w:trHeight w:val="782"/>
        </w:trPr>
        <w:tc>
          <w:tcPr>
            <w:tcW w:w="821" w:type="dxa"/>
            <w:vAlign w:val="center"/>
          </w:tcPr>
          <w:p w:rsidR="00773F81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9</w:t>
            </w:r>
          </w:p>
        </w:tc>
        <w:tc>
          <w:tcPr>
            <w:tcW w:w="2795" w:type="dxa"/>
            <w:vAlign w:val="center"/>
          </w:tcPr>
          <w:p w:rsidR="00773F81" w:rsidRDefault="00773F81" w:rsidP="007C26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3BA2FB" wp14:editId="6AE86660">
                  <wp:extent cx="733527" cy="190527"/>
                  <wp:effectExtent l="19050" t="19050" r="9525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E381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1905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2644F">
              <w:rPr>
                <w:noProof/>
              </w:rPr>
              <w:t xml:space="preserve"> </w:t>
            </w:r>
            <w:r w:rsidR="00560DF9">
              <w:rPr>
                <w:noProof/>
              </w:rPr>
              <w:t xml:space="preserve"> </w:t>
            </w:r>
            <w:r w:rsidR="0022644F">
              <w:rPr>
                <w:noProof/>
              </w:rPr>
              <w:t>or</w:t>
            </w:r>
            <w:r w:rsidR="00560DF9">
              <w:rPr>
                <w:noProof/>
              </w:rPr>
              <w:t xml:space="preserve"> </w:t>
            </w:r>
            <w:r w:rsidR="0022644F">
              <w:rPr>
                <w:noProof/>
              </w:rPr>
              <w:t xml:space="preserve"> </w:t>
            </w:r>
            <w:r w:rsidR="0022644F">
              <w:rPr>
                <w:noProof/>
              </w:rPr>
              <w:drawing>
                <wp:inline distT="0" distB="0" distL="0" distR="0">
                  <wp:extent cx="378842" cy="568264"/>
                  <wp:effectExtent l="19050" t="19050" r="21590" b="22860"/>
                  <wp:docPr id="14" name="Picture 1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084FB3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06" cy="5736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</w:tr>
      <w:tr w:rsidR="00773F81" w:rsidTr="003D5C3D">
        <w:trPr>
          <w:trHeight w:val="1152"/>
        </w:trPr>
        <w:tc>
          <w:tcPr>
            <w:tcW w:w="821" w:type="dxa"/>
            <w:vAlign w:val="center"/>
          </w:tcPr>
          <w:p w:rsidR="00773F81" w:rsidRPr="0060592A" w:rsidRDefault="003D5C3D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10</w:t>
            </w:r>
          </w:p>
        </w:tc>
        <w:tc>
          <w:tcPr>
            <w:tcW w:w="2795" w:type="dxa"/>
            <w:vAlign w:val="center"/>
          </w:tcPr>
          <w:p w:rsidR="00773F81" w:rsidRDefault="00773F81" w:rsidP="007C26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AC5FFE" wp14:editId="1FEB7B80">
                  <wp:extent cx="905001" cy="628738"/>
                  <wp:effectExtent l="19050" t="19050" r="9525" b="190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D16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6287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</w:tr>
      <w:tr w:rsidR="00773F81" w:rsidTr="003D5C3D">
        <w:trPr>
          <w:trHeight w:val="800"/>
        </w:trPr>
        <w:tc>
          <w:tcPr>
            <w:tcW w:w="821" w:type="dxa"/>
            <w:vAlign w:val="center"/>
          </w:tcPr>
          <w:p w:rsidR="00773F81" w:rsidRPr="0060592A" w:rsidRDefault="00ED579B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11</w:t>
            </w:r>
          </w:p>
        </w:tc>
        <w:tc>
          <w:tcPr>
            <w:tcW w:w="2795" w:type="dxa"/>
            <w:vAlign w:val="center"/>
          </w:tcPr>
          <w:p w:rsidR="00773F81" w:rsidRDefault="00ED579B" w:rsidP="007C26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843" cy="238158"/>
                  <wp:effectExtent l="19050" t="19050" r="19050" b="28575"/>
                  <wp:docPr id="13" name="Picture 1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0895C0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238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</w:tr>
      <w:tr w:rsidR="00773F81" w:rsidTr="003D5C3D">
        <w:trPr>
          <w:trHeight w:val="962"/>
        </w:trPr>
        <w:tc>
          <w:tcPr>
            <w:tcW w:w="821" w:type="dxa"/>
            <w:vAlign w:val="center"/>
          </w:tcPr>
          <w:p w:rsidR="00773F81" w:rsidRPr="0060592A" w:rsidRDefault="00ED579B" w:rsidP="0060592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12</w:t>
            </w:r>
          </w:p>
        </w:tc>
        <w:tc>
          <w:tcPr>
            <w:tcW w:w="2795" w:type="dxa"/>
            <w:vAlign w:val="center"/>
          </w:tcPr>
          <w:p w:rsidR="00773F81" w:rsidRDefault="00773F81" w:rsidP="007C26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13F4CA" wp14:editId="69A28A46">
                  <wp:extent cx="340242" cy="476339"/>
                  <wp:effectExtent l="19050" t="19050" r="22225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8429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" cy="480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7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1966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  <w:tc>
          <w:tcPr>
            <w:tcW w:w="4871" w:type="dxa"/>
            <w:vAlign w:val="center"/>
          </w:tcPr>
          <w:p w:rsidR="00773F81" w:rsidRPr="004D71F4" w:rsidRDefault="00773F81" w:rsidP="00991FA8">
            <w:pPr>
              <w:jc w:val="center"/>
            </w:pPr>
          </w:p>
        </w:tc>
      </w:tr>
      <w:tr w:rsidR="003D5C3D" w:rsidRPr="00CD52D5" w:rsidTr="00744F88">
        <w:trPr>
          <w:trHeight w:val="288"/>
        </w:trPr>
        <w:tc>
          <w:tcPr>
            <w:tcW w:w="14390" w:type="dxa"/>
            <w:gridSpan w:val="6"/>
            <w:vAlign w:val="center"/>
          </w:tcPr>
          <w:p w:rsidR="003D5C3D" w:rsidRPr="004D71F4" w:rsidRDefault="00ED579B" w:rsidP="00744F88">
            <w:pPr>
              <w:rPr>
                <w:b/>
                <w:i/>
                <w:color w:val="FF0000"/>
              </w:rPr>
            </w:pPr>
            <w:r w:rsidRPr="004D71F4">
              <w:rPr>
                <w:b/>
                <w:i/>
                <w:color w:val="FF0000"/>
              </w:rPr>
              <w:t>Note:  For #13 through #15</w:t>
            </w:r>
            <w:r w:rsidR="003D5C3D" w:rsidRPr="004D71F4">
              <w:rPr>
                <w:b/>
                <w:i/>
                <w:color w:val="FF0000"/>
              </w:rPr>
              <w:t>, click on one of the icons in this document to make a contextual tab appear.</w:t>
            </w:r>
          </w:p>
        </w:tc>
      </w:tr>
      <w:tr w:rsidR="003D5C3D" w:rsidRPr="002E4AD8" w:rsidTr="00744F88">
        <w:trPr>
          <w:trHeight w:val="881"/>
        </w:trPr>
        <w:tc>
          <w:tcPr>
            <w:tcW w:w="821" w:type="dxa"/>
            <w:vAlign w:val="center"/>
          </w:tcPr>
          <w:p w:rsidR="003D5C3D" w:rsidRPr="0060592A" w:rsidRDefault="00ED579B" w:rsidP="00744F88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13</w:t>
            </w:r>
          </w:p>
        </w:tc>
        <w:tc>
          <w:tcPr>
            <w:tcW w:w="2795" w:type="dxa"/>
            <w:vAlign w:val="center"/>
          </w:tcPr>
          <w:p w:rsidR="003D5C3D" w:rsidRDefault="003D5C3D" w:rsidP="00744F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C02578" wp14:editId="356A386C">
                  <wp:extent cx="933580" cy="257211"/>
                  <wp:effectExtent l="19050" t="19050" r="19050" b="285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9AF0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80" cy="2572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1967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1966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4871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</w:tr>
      <w:tr w:rsidR="003D5C3D" w:rsidRPr="002E4AD8" w:rsidTr="00744F88">
        <w:trPr>
          <w:trHeight w:val="899"/>
        </w:trPr>
        <w:tc>
          <w:tcPr>
            <w:tcW w:w="821" w:type="dxa"/>
            <w:vAlign w:val="center"/>
          </w:tcPr>
          <w:p w:rsidR="003D5C3D" w:rsidRPr="0060592A" w:rsidRDefault="00ED579B" w:rsidP="00744F88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14</w:t>
            </w:r>
          </w:p>
        </w:tc>
        <w:tc>
          <w:tcPr>
            <w:tcW w:w="2795" w:type="dxa"/>
            <w:vAlign w:val="center"/>
          </w:tcPr>
          <w:p w:rsidR="003D5C3D" w:rsidRDefault="003D5C3D" w:rsidP="00744F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4B43F9" wp14:editId="2E7B8737">
                  <wp:extent cx="876422" cy="209579"/>
                  <wp:effectExtent l="19050" t="19050" r="19050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E9BC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2095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1967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1966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4871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</w:tr>
      <w:tr w:rsidR="003D5C3D" w:rsidRPr="002E4AD8" w:rsidTr="00744F88">
        <w:trPr>
          <w:trHeight w:val="1152"/>
        </w:trPr>
        <w:tc>
          <w:tcPr>
            <w:tcW w:w="821" w:type="dxa"/>
            <w:vAlign w:val="center"/>
          </w:tcPr>
          <w:p w:rsidR="003D5C3D" w:rsidRPr="0060592A" w:rsidRDefault="00ED579B" w:rsidP="00744F88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</w:p>
        </w:tc>
        <w:tc>
          <w:tcPr>
            <w:tcW w:w="2795" w:type="dxa"/>
            <w:vAlign w:val="center"/>
          </w:tcPr>
          <w:p w:rsidR="003D5C3D" w:rsidRDefault="003D5C3D" w:rsidP="00744F88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1AFF341" wp14:editId="5613AEA6">
                  <wp:extent cx="333422" cy="666843"/>
                  <wp:effectExtent l="19050" t="19050" r="28575" b="190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92C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6668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560DF9">
              <w:rPr>
                <w:noProof/>
              </w:rPr>
              <w:t xml:space="preserve"> or  </w:t>
            </w:r>
            <w:r w:rsidR="00560DF9">
              <w:rPr>
                <w:noProof/>
              </w:rPr>
              <w:drawing>
                <wp:inline distT="0" distB="0" distL="0" distR="0">
                  <wp:extent cx="895475" cy="238158"/>
                  <wp:effectExtent l="19050" t="19050" r="19050" b="28575"/>
                  <wp:docPr id="26" name="Picture 2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08ED28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238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1967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1966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  <w:tc>
          <w:tcPr>
            <w:tcW w:w="4871" w:type="dxa"/>
            <w:vAlign w:val="center"/>
          </w:tcPr>
          <w:p w:rsidR="003D5C3D" w:rsidRPr="004D71F4" w:rsidRDefault="003D5C3D" w:rsidP="00744F88">
            <w:pPr>
              <w:jc w:val="center"/>
            </w:pPr>
          </w:p>
        </w:tc>
      </w:tr>
    </w:tbl>
    <w:p w:rsidR="007C263A" w:rsidRDefault="007C263A" w:rsidP="007C263A">
      <w:pPr>
        <w:spacing w:after="0" w:line="360" w:lineRule="auto"/>
      </w:pPr>
    </w:p>
    <w:sectPr w:rsidR="007C263A" w:rsidSect="00ED579B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3A"/>
    <w:rsid w:val="0001334B"/>
    <w:rsid w:val="001F7A71"/>
    <w:rsid w:val="0022644F"/>
    <w:rsid w:val="002C272C"/>
    <w:rsid w:val="002E4AD8"/>
    <w:rsid w:val="003D5C3D"/>
    <w:rsid w:val="00430F3D"/>
    <w:rsid w:val="004D71F4"/>
    <w:rsid w:val="00560DF9"/>
    <w:rsid w:val="0060592A"/>
    <w:rsid w:val="00773F81"/>
    <w:rsid w:val="00774359"/>
    <w:rsid w:val="007C263A"/>
    <w:rsid w:val="00832EBD"/>
    <w:rsid w:val="00957B19"/>
    <w:rsid w:val="00985DB6"/>
    <w:rsid w:val="00991FA8"/>
    <w:rsid w:val="00A92171"/>
    <w:rsid w:val="00CD52D5"/>
    <w:rsid w:val="00DA3E4D"/>
    <w:rsid w:val="00DF404E"/>
    <w:rsid w:val="00E2528E"/>
    <w:rsid w:val="00E92108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23" Type="http://schemas.openxmlformats.org/officeDocument/2006/relationships/fontTable" Target="fontTable.xml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RUSSELL PHILIP</cp:lastModifiedBy>
  <cp:revision>2</cp:revision>
  <dcterms:created xsi:type="dcterms:W3CDTF">2019-09-08T23:03:00Z</dcterms:created>
  <dcterms:modified xsi:type="dcterms:W3CDTF">2019-09-08T23:03:00Z</dcterms:modified>
</cp:coreProperties>
</file>