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2B52" w14:textId="77777777" w:rsidR="0065753C" w:rsidRDefault="0065753C">
      <w:bookmarkStart w:id="0" w:name="_GoBack"/>
      <w:bookmarkEnd w:id="0"/>
    </w:p>
    <w:p w14:paraId="54F4ABED" w14:textId="77777777" w:rsidR="0065753C" w:rsidRDefault="00657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10"/>
        <w:gridCol w:w="2348"/>
        <w:gridCol w:w="2348"/>
      </w:tblGrid>
      <w:tr w:rsidR="0065753C" w:rsidRPr="0065753C" w14:paraId="3C472F68" w14:textId="77777777" w:rsidTr="00D91AEA">
        <w:tc>
          <w:tcPr>
            <w:tcW w:w="2394" w:type="dxa"/>
            <w:vAlign w:val="center"/>
          </w:tcPr>
          <w:p w14:paraId="49747358" w14:textId="77777777" w:rsidR="0065753C" w:rsidRPr="0065753C" w:rsidRDefault="0065753C" w:rsidP="00D91AEA">
            <w:pPr>
              <w:jc w:val="center"/>
              <w:rPr>
                <w:sz w:val="32"/>
              </w:rPr>
            </w:pPr>
            <w:r w:rsidRPr="0065753C">
              <w:rPr>
                <w:sz w:val="32"/>
              </w:rPr>
              <w:t>Item</w:t>
            </w:r>
          </w:p>
        </w:tc>
        <w:tc>
          <w:tcPr>
            <w:tcW w:w="2394" w:type="dxa"/>
            <w:vAlign w:val="center"/>
          </w:tcPr>
          <w:p w14:paraId="1379E56B" w14:textId="77777777" w:rsidR="0065753C" w:rsidRPr="0065753C" w:rsidRDefault="0065753C" w:rsidP="00D91AEA">
            <w:pPr>
              <w:jc w:val="center"/>
              <w:rPr>
                <w:sz w:val="32"/>
              </w:rPr>
            </w:pPr>
            <w:r w:rsidRPr="0065753C">
              <w:rPr>
                <w:sz w:val="32"/>
              </w:rPr>
              <w:t>Per Item</w:t>
            </w:r>
          </w:p>
        </w:tc>
        <w:tc>
          <w:tcPr>
            <w:tcW w:w="2394" w:type="dxa"/>
            <w:vAlign w:val="center"/>
          </w:tcPr>
          <w:p w14:paraId="4662E34E" w14:textId="77777777" w:rsidR="0065753C" w:rsidRPr="0065753C" w:rsidRDefault="0065753C" w:rsidP="00D91AEA">
            <w:pPr>
              <w:jc w:val="center"/>
              <w:rPr>
                <w:sz w:val="32"/>
              </w:rPr>
            </w:pPr>
            <w:r w:rsidRPr="0065753C">
              <w:rPr>
                <w:sz w:val="32"/>
              </w:rPr>
              <w:t>Dozen/Per Item</w:t>
            </w:r>
          </w:p>
        </w:tc>
        <w:tc>
          <w:tcPr>
            <w:tcW w:w="2394" w:type="dxa"/>
            <w:vAlign w:val="center"/>
          </w:tcPr>
          <w:p w14:paraId="5AB71255" w14:textId="77777777" w:rsidR="0065753C" w:rsidRPr="0065753C" w:rsidRDefault="0065753C" w:rsidP="00D91AEA">
            <w:pPr>
              <w:jc w:val="center"/>
              <w:rPr>
                <w:sz w:val="32"/>
              </w:rPr>
            </w:pPr>
            <w:r w:rsidRPr="0065753C">
              <w:rPr>
                <w:sz w:val="32"/>
              </w:rPr>
              <w:t>Two Dozen/Per Item</w:t>
            </w:r>
          </w:p>
        </w:tc>
      </w:tr>
      <w:tr w:rsidR="0065753C" w:rsidRPr="0065753C" w14:paraId="4A979903" w14:textId="77777777" w:rsidTr="0065753C">
        <w:tc>
          <w:tcPr>
            <w:tcW w:w="2394" w:type="dxa"/>
          </w:tcPr>
          <w:p w14:paraId="11F26B2C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Bread</w:t>
            </w:r>
          </w:p>
        </w:tc>
        <w:tc>
          <w:tcPr>
            <w:tcW w:w="2394" w:type="dxa"/>
          </w:tcPr>
          <w:p w14:paraId="1C0627EA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$3.50</w:t>
            </w:r>
          </w:p>
        </w:tc>
        <w:tc>
          <w:tcPr>
            <w:tcW w:w="2394" w:type="dxa"/>
          </w:tcPr>
          <w:p w14:paraId="333606F0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$2.99</w:t>
            </w:r>
          </w:p>
        </w:tc>
        <w:tc>
          <w:tcPr>
            <w:tcW w:w="2394" w:type="dxa"/>
          </w:tcPr>
          <w:p w14:paraId="3AB4F13E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$1.99</w:t>
            </w:r>
          </w:p>
        </w:tc>
      </w:tr>
      <w:tr w:rsidR="0065753C" w:rsidRPr="0065753C" w14:paraId="126E8383" w14:textId="77777777" w:rsidTr="0065753C">
        <w:tc>
          <w:tcPr>
            <w:tcW w:w="2394" w:type="dxa"/>
          </w:tcPr>
          <w:p w14:paraId="34D5D87D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Croissants</w:t>
            </w:r>
          </w:p>
        </w:tc>
        <w:tc>
          <w:tcPr>
            <w:tcW w:w="2394" w:type="dxa"/>
          </w:tcPr>
          <w:p w14:paraId="0ADF096E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$2.00</w:t>
            </w:r>
          </w:p>
        </w:tc>
        <w:tc>
          <w:tcPr>
            <w:tcW w:w="2394" w:type="dxa"/>
          </w:tcPr>
          <w:p w14:paraId="29798885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$1.75</w:t>
            </w:r>
          </w:p>
        </w:tc>
        <w:tc>
          <w:tcPr>
            <w:tcW w:w="2394" w:type="dxa"/>
          </w:tcPr>
          <w:p w14:paraId="36771BB3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$1.25</w:t>
            </w:r>
          </w:p>
        </w:tc>
      </w:tr>
      <w:tr w:rsidR="0065753C" w:rsidRPr="0065753C" w14:paraId="783E51FB" w14:textId="77777777" w:rsidTr="0065753C">
        <w:tc>
          <w:tcPr>
            <w:tcW w:w="2394" w:type="dxa"/>
          </w:tcPr>
          <w:p w14:paraId="34B7F821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Bagels</w:t>
            </w:r>
          </w:p>
        </w:tc>
        <w:tc>
          <w:tcPr>
            <w:tcW w:w="2394" w:type="dxa"/>
          </w:tcPr>
          <w:p w14:paraId="10B6E508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$0.90</w:t>
            </w:r>
          </w:p>
        </w:tc>
        <w:tc>
          <w:tcPr>
            <w:tcW w:w="2394" w:type="dxa"/>
          </w:tcPr>
          <w:p w14:paraId="537D0B9E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$0.60</w:t>
            </w:r>
          </w:p>
        </w:tc>
        <w:tc>
          <w:tcPr>
            <w:tcW w:w="2394" w:type="dxa"/>
          </w:tcPr>
          <w:p w14:paraId="7F339093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$0.45</w:t>
            </w:r>
          </w:p>
        </w:tc>
      </w:tr>
      <w:tr w:rsidR="0065753C" w:rsidRPr="0065753C" w14:paraId="2B1999B9" w14:textId="77777777" w:rsidTr="0065753C">
        <w:tc>
          <w:tcPr>
            <w:tcW w:w="2394" w:type="dxa"/>
          </w:tcPr>
          <w:p w14:paraId="09DC10AF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Baguettes</w:t>
            </w:r>
          </w:p>
        </w:tc>
        <w:tc>
          <w:tcPr>
            <w:tcW w:w="2394" w:type="dxa"/>
          </w:tcPr>
          <w:p w14:paraId="5A78BED9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$2.50</w:t>
            </w:r>
          </w:p>
        </w:tc>
        <w:tc>
          <w:tcPr>
            <w:tcW w:w="2394" w:type="dxa"/>
          </w:tcPr>
          <w:p w14:paraId="653E6A4A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$2.00</w:t>
            </w:r>
          </w:p>
        </w:tc>
        <w:tc>
          <w:tcPr>
            <w:tcW w:w="2394" w:type="dxa"/>
          </w:tcPr>
          <w:p w14:paraId="26808275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$1.75</w:t>
            </w:r>
          </w:p>
        </w:tc>
      </w:tr>
      <w:tr w:rsidR="0065753C" w:rsidRPr="0065753C" w14:paraId="48B72CBF" w14:textId="77777777" w:rsidTr="0065753C">
        <w:tc>
          <w:tcPr>
            <w:tcW w:w="2394" w:type="dxa"/>
          </w:tcPr>
          <w:p w14:paraId="102B122C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Muffins</w:t>
            </w:r>
          </w:p>
        </w:tc>
        <w:tc>
          <w:tcPr>
            <w:tcW w:w="2394" w:type="dxa"/>
          </w:tcPr>
          <w:p w14:paraId="5F64CBCB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$1.50</w:t>
            </w:r>
          </w:p>
        </w:tc>
        <w:tc>
          <w:tcPr>
            <w:tcW w:w="2394" w:type="dxa"/>
          </w:tcPr>
          <w:p w14:paraId="38EB1239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$1.25</w:t>
            </w:r>
          </w:p>
        </w:tc>
        <w:tc>
          <w:tcPr>
            <w:tcW w:w="2394" w:type="dxa"/>
          </w:tcPr>
          <w:p w14:paraId="2D26E8A1" w14:textId="77777777" w:rsidR="0065753C" w:rsidRPr="0065753C" w:rsidRDefault="0065753C">
            <w:pPr>
              <w:rPr>
                <w:sz w:val="32"/>
              </w:rPr>
            </w:pPr>
            <w:r w:rsidRPr="0065753C">
              <w:rPr>
                <w:sz w:val="32"/>
              </w:rPr>
              <w:t>$1.00</w:t>
            </w:r>
          </w:p>
        </w:tc>
      </w:tr>
    </w:tbl>
    <w:p w14:paraId="363C876F" w14:textId="77777777" w:rsidR="0065753C" w:rsidRDefault="0065753C"/>
    <w:sectPr w:rsidR="006575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06BE" w14:textId="77777777" w:rsidR="00F52501" w:rsidRDefault="00F52501" w:rsidP="0065753C">
      <w:r>
        <w:separator/>
      </w:r>
    </w:p>
  </w:endnote>
  <w:endnote w:type="continuationSeparator" w:id="0">
    <w:p w14:paraId="0C72994A" w14:textId="77777777" w:rsidR="00F52501" w:rsidRDefault="00F52501" w:rsidP="006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3B87" w14:textId="77777777" w:rsidR="00F52501" w:rsidRDefault="00F52501" w:rsidP="0065753C">
      <w:r>
        <w:separator/>
      </w:r>
    </w:p>
  </w:footnote>
  <w:footnote w:type="continuationSeparator" w:id="0">
    <w:p w14:paraId="2F6A97A5" w14:textId="77777777" w:rsidR="00F52501" w:rsidRDefault="00F52501" w:rsidP="0065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5753C" w14:paraId="3F7FBA8E" w14:textId="77777777">
      <w:trPr>
        <w:trHeight w:val="288"/>
      </w:trPr>
      <w:tc>
        <w:tcPr>
          <w:tcW w:w="7765" w:type="dxa"/>
        </w:tcPr>
        <w:p w14:paraId="503F42C6" w14:textId="77777777" w:rsidR="0065753C" w:rsidRDefault="0065753C" w:rsidP="0065753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Catering Bread Pricing</w:t>
          </w:r>
        </w:p>
      </w:tc>
      <w:tc>
        <w:tcPr>
          <w:tcW w:w="1105" w:type="dxa"/>
        </w:tcPr>
        <w:p w14:paraId="25F19221" w14:textId="061BD10D" w:rsidR="0065753C" w:rsidRDefault="009A2681" w:rsidP="009A268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E48312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E48312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20</w:t>
          </w:r>
          <w:r w:rsidR="00544177">
            <w:rPr>
              <w:rFonts w:asciiTheme="majorHAnsi" w:eastAsiaTheme="majorEastAsia" w:hAnsiTheme="majorHAnsi" w:cstheme="majorBidi"/>
              <w:b/>
              <w:bCs/>
              <w:color w:val="E48312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20</w:t>
          </w:r>
        </w:p>
      </w:tc>
    </w:tr>
  </w:tbl>
  <w:p w14:paraId="2224A6C4" w14:textId="77777777" w:rsidR="0065753C" w:rsidRDefault="00657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3C"/>
    <w:rsid w:val="00177924"/>
    <w:rsid w:val="001D4850"/>
    <w:rsid w:val="0041132B"/>
    <w:rsid w:val="00465C34"/>
    <w:rsid w:val="00544177"/>
    <w:rsid w:val="0065753C"/>
    <w:rsid w:val="009A2681"/>
    <w:rsid w:val="00B45850"/>
    <w:rsid w:val="00C176EB"/>
    <w:rsid w:val="00C70D6A"/>
    <w:rsid w:val="00CA0DD8"/>
    <w:rsid w:val="00D91AEA"/>
    <w:rsid w:val="00F52501"/>
    <w:rsid w:val="00F86F76"/>
    <w:rsid w:val="00FC731D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98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D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D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D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D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D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D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D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D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D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D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D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D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D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D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D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D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D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D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D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0D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0D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D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0D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0D6A"/>
    <w:rPr>
      <w:b/>
      <w:bCs/>
    </w:rPr>
  </w:style>
  <w:style w:type="character" w:styleId="Emphasis">
    <w:name w:val="Emphasis"/>
    <w:basedOn w:val="DefaultParagraphFont"/>
    <w:uiPriority w:val="20"/>
    <w:qFormat/>
    <w:rsid w:val="00C70D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0D6A"/>
    <w:rPr>
      <w:szCs w:val="32"/>
    </w:rPr>
  </w:style>
  <w:style w:type="paragraph" w:styleId="ListParagraph">
    <w:name w:val="List Paragraph"/>
    <w:basedOn w:val="Normal"/>
    <w:uiPriority w:val="34"/>
    <w:qFormat/>
    <w:rsid w:val="00C70D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0D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0D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D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D6A"/>
    <w:rPr>
      <w:b/>
      <w:i/>
      <w:sz w:val="24"/>
    </w:rPr>
  </w:style>
  <w:style w:type="character" w:styleId="SubtleEmphasis">
    <w:name w:val="Subtle Emphasis"/>
    <w:uiPriority w:val="19"/>
    <w:qFormat/>
    <w:rsid w:val="00C70D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0D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0D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0D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0D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D6A"/>
    <w:pPr>
      <w:outlineLvl w:val="9"/>
    </w:pPr>
  </w:style>
  <w:style w:type="paragraph" w:styleId="NormalWeb">
    <w:name w:val="Normal (Web)"/>
    <w:basedOn w:val="Normal"/>
    <w:uiPriority w:val="99"/>
    <w:unhideWhenUsed/>
    <w:rsid w:val="006575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DarkList-Accent2">
    <w:name w:val="Dark List Accent 2"/>
    <w:basedOn w:val="TableNormal"/>
    <w:uiPriority w:val="70"/>
    <w:rsid w:val="0065753C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6575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TableGrid">
    <w:name w:val="Table Grid"/>
    <w:basedOn w:val="TableNormal"/>
    <w:uiPriority w:val="59"/>
    <w:rsid w:val="0065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2015-10-14T12:55:00Z</dcterms:created>
  <dcterms:modified xsi:type="dcterms:W3CDTF">2019-09-25T05:59:00Z</dcterms:modified>
</cp:coreProperties>
</file>