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E5" w:rsidRDefault="000112E5" w:rsidP="000112E5">
      <w:pPr>
        <w:pStyle w:val="RH"/>
        <w:tabs>
          <w:tab w:val="left" w:pos="360"/>
        </w:tabs>
        <w:spacing w:line="276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Chapter 5 Vocab</w:t>
      </w:r>
    </w:p>
    <w:p w:rsidR="000112E5" w:rsidRDefault="0098263B" w:rsidP="000112E5">
      <w:pPr>
        <w:pStyle w:val="RH"/>
        <w:tabs>
          <w:tab w:val="left" w:pos="360"/>
        </w:tabs>
        <w:spacing w:line="276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Acquisition</w:t>
      </w:r>
      <w:r w:rsidR="000112E5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</w:p>
    <w:p w:rsidR="0098263B" w:rsidRDefault="0098263B" w:rsidP="000112E5">
      <w:pPr>
        <w:pStyle w:val="RH"/>
        <w:tabs>
          <w:tab w:val="left" w:pos="360"/>
        </w:tabs>
        <w:spacing w:line="276" w:lineRule="auto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Alien Corporation</w:t>
      </w:r>
    </w:p>
    <w:p w:rsidR="000112E5" w:rsidRDefault="0098263B" w:rsidP="000112E5">
      <w:pPr>
        <w:pStyle w:val="RH"/>
        <w:tabs>
          <w:tab w:val="left" w:pos="360"/>
        </w:tabs>
        <w:spacing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 xml:space="preserve">Benefit </w:t>
      </w:r>
      <w:proofErr w:type="gramStart"/>
      <w:r>
        <w:rPr>
          <w:rFonts w:ascii="Liberation Serif" w:hAnsi="Liberation Serif" w:cs="Liberation Serif"/>
          <w:b/>
          <w:color w:val="000000"/>
          <w:sz w:val="22"/>
          <w:szCs w:val="24"/>
        </w:rPr>
        <w:t>corporation</w:t>
      </w:r>
      <w:proofErr w:type="gramEnd"/>
      <w:r w:rsidR="000112E5">
        <w:rPr>
          <w:rFonts w:ascii="Liberation Serif" w:hAnsi="Liberation Serif" w:cs="Liberation Serif"/>
          <w:b/>
          <w:color w:val="000000"/>
          <w:sz w:val="22"/>
          <w:szCs w:val="24"/>
        </w:rPr>
        <w:t xml:space="preserve"> </w:t>
      </w:r>
    </w:p>
    <w:p w:rsidR="000112E5" w:rsidRDefault="0098263B" w:rsidP="000112E5">
      <w:pPr>
        <w:pStyle w:val="RH"/>
        <w:tabs>
          <w:tab w:val="left" w:pos="360"/>
        </w:tabs>
        <w:spacing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Board of directors</w:t>
      </w:r>
      <w:r w:rsidR="000112E5">
        <w:rPr>
          <w:rFonts w:ascii="Liberation Serif" w:hAnsi="Liberation Serif" w:cs="Liberation Serif"/>
          <w:b/>
          <w:color w:val="000000"/>
          <w:sz w:val="22"/>
          <w:szCs w:val="24"/>
        </w:rPr>
        <w:t xml:space="preserve"> </w:t>
      </w:r>
    </w:p>
    <w:p w:rsidR="000112E5" w:rsidRDefault="000112E5" w:rsidP="000112E5">
      <w:pPr>
        <w:pStyle w:val="GD"/>
        <w:spacing w:before="0" w:line="276" w:lineRule="auto"/>
        <w:rPr>
          <w:rFonts w:ascii="Liberation Serif" w:hAnsi="Liberation Serif" w:cs="Liberation Serif"/>
          <w:b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Business incubator</w:t>
      </w:r>
    </w:p>
    <w:p w:rsidR="000112E5" w:rsidRDefault="000112E5" w:rsidP="000112E5">
      <w:pPr>
        <w:pStyle w:val="TSIT"/>
        <w:keepNext w:val="0"/>
        <w:keepLines w:val="0"/>
        <w:spacing w:line="276" w:lineRule="auto"/>
        <w:jc w:val="left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Business plan</w:t>
      </w:r>
    </w:p>
    <w:p w:rsidR="000112E5" w:rsidRDefault="000112E5" w:rsidP="000112E5">
      <w:pPr>
        <w:pStyle w:val="GD"/>
        <w:spacing w:before="0"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Common stock:</w:t>
      </w:r>
      <w:r>
        <w:rPr>
          <w:rFonts w:ascii="Liberation Serif" w:hAnsi="Liberation Serif" w:cs="Liberation Serif"/>
          <w:color w:val="000000"/>
          <w:sz w:val="22"/>
          <w:szCs w:val="24"/>
        </w:rPr>
        <w:t xml:space="preserve"> </w:t>
      </w:r>
    </w:p>
    <w:p w:rsidR="000112E5" w:rsidRDefault="000112E5" w:rsidP="000112E5">
      <w:pPr>
        <w:pStyle w:val="GD"/>
        <w:spacing w:before="0"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Conglomerate merger</w:t>
      </w:r>
    </w:p>
    <w:p w:rsidR="0098263B" w:rsidRDefault="0098263B" w:rsidP="000112E5">
      <w:pPr>
        <w:pStyle w:val="F"/>
        <w:tabs>
          <w:tab w:val="left" w:pos="360"/>
        </w:tabs>
        <w:spacing w:line="276" w:lineRule="auto"/>
        <w:rPr>
          <w:rFonts w:ascii="Liberation Serif" w:hAnsi="Liberation Serif" w:cs="Liberation Serif"/>
          <w:b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Corporation</w:t>
      </w:r>
    </w:p>
    <w:p w:rsidR="000112E5" w:rsidRDefault="0098263B" w:rsidP="000112E5">
      <w:pPr>
        <w:pStyle w:val="F"/>
        <w:tabs>
          <w:tab w:val="left" w:pos="360"/>
        </w:tabs>
        <w:spacing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Cooperative</w:t>
      </w:r>
      <w:bookmarkStart w:id="0" w:name="_GoBack"/>
      <w:bookmarkEnd w:id="0"/>
      <w:r w:rsidR="000112E5">
        <w:rPr>
          <w:rFonts w:ascii="Liberation Serif" w:hAnsi="Liberation Serif" w:cs="Liberation Serif"/>
          <w:b/>
          <w:color w:val="000000"/>
          <w:sz w:val="22"/>
          <w:szCs w:val="24"/>
        </w:rPr>
        <w:t xml:space="preserve"> </w:t>
      </w:r>
    </w:p>
    <w:p w:rsidR="000112E5" w:rsidRDefault="000112E5" w:rsidP="000112E5">
      <w:pPr>
        <w:pStyle w:val="GD"/>
        <w:spacing w:before="0"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Employee ownership</w:t>
      </w:r>
    </w:p>
    <w:p w:rsidR="000112E5" w:rsidRDefault="000112E5" w:rsidP="000112E5">
      <w:pPr>
        <w:pStyle w:val="GD"/>
        <w:spacing w:before="0"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Franchisee</w:t>
      </w:r>
    </w:p>
    <w:p w:rsidR="000112E5" w:rsidRDefault="00F4440B" w:rsidP="000112E5">
      <w:pPr>
        <w:pStyle w:val="TSIT"/>
        <w:keepNext w:val="0"/>
        <w:keepLines w:val="0"/>
        <w:spacing w:line="276" w:lineRule="auto"/>
        <w:jc w:val="left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Franchising</w:t>
      </w:r>
      <w:r w:rsidR="000112E5">
        <w:rPr>
          <w:rFonts w:ascii="Liberation Serif" w:hAnsi="Liberation Serif" w:cs="Liberation Serif"/>
          <w:b/>
          <w:color w:val="000000"/>
          <w:sz w:val="22"/>
          <w:szCs w:val="24"/>
        </w:rPr>
        <w:t xml:space="preserve"> </w:t>
      </w:r>
    </w:p>
    <w:p w:rsidR="000112E5" w:rsidRDefault="000112E5" w:rsidP="000112E5">
      <w:pPr>
        <w:pStyle w:val="GD"/>
        <w:spacing w:before="0"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Franchisor</w:t>
      </w:r>
    </w:p>
    <w:p w:rsidR="000112E5" w:rsidRDefault="00F4440B" w:rsidP="000112E5">
      <w:pPr>
        <w:spacing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Home-based businesses</w:t>
      </w:r>
    </w:p>
    <w:p w:rsidR="000112E5" w:rsidRDefault="00F4440B" w:rsidP="000112E5">
      <w:pPr>
        <w:pStyle w:val="GD"/>
        <w:spacing w:before="0"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Horizontal merger</w:t>
      </w:r>
    </w:p>
    <w:p w:rsidR="000112E5" w:rsidRDefault="00F4440B" w:rsidP="000112E5">
      <w:pPr>
        <w:spacing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Joint venture</w:t>
      </w:r>
    </w:p>
    <w:p w:rsidR="000112E5" w:rsidRDefault="000112E5" w:rsidP="000112E5">
      <w:pPr>
        <w:pStyle w:val="GD"/>
        <w:spacing w:before="0"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Limi</w:t>
      </w:r>
      <w:r w:rsidR="00F4440B">
        <w:rPr>
          <w:rFonts w:ascii="Liberation Serif" w:hAnsi="Liberation Serif" w:cs="Liberation Serif"/>
          <w:b/>
          <w:color w:val="000000"/>
          <w:sz w:val="22"/>
          <w:szCs w:val="24"/>
        </w:rPr>
        <w:t xml:space="preserve">ted-liability </w:t>
      </w:r>
      <w:proofErr w:type="gramStart"/>
      <w:r w:rsidR="00F4440B">
        <w:rPr>
          <w:rFonts w:ascii="Liberation Serif" w:hAnsi="Liberation Serif" w:cs="Liberation Serif"/>
          <w:b/>
          <w:color w:val="000000"/>
          <w:sz w:val="22"/>
          <w:szCs w:val="24"/>
        </w:rPr>
        <w:t>corporation</w:t>
      </w:r>
      <w:proofErr w:type="gramEnd"/>
      <w:r w:rsidR="00F4440B">
        <w:rPr>
          <w:rFonts w:ascii="Liberation Serif" w:hAnsi="Liberation Serif" w:cs="Liberation Serif"/>
          <w:b/>
          <w:color w:val="000000"/>
          <w:sz w:val="22"/>
          <w:szCs w:val="24"/>
        </w:rPr>
        <w:t xml:space="preserve"> (LLC)</w:t>
      </w:r>
    </w:p>
    <w:p w:rsidR="000112E5" w:rsidRDefault="00F4440B" w:rsidP="000112E5">
      <w:pPr>
        <w:pStyle w:val="GD"/>
        <w:spacing w:before="0" w:line="276" w:lineRule="auto"/>
        <w:rPr>
          <w:rFonts w:ascii="Liberation Serif" w:hAnsi="Liberation Serif" w:cs="Liberation Serif"/>
          <w:sz w:val="22"/>
          <w:szCs w:val="24"/>
        </w:rPr>
      </w:pPr>
      <w:r>
        <w:rPr>
          <w:rFonts w:ascii="Liberation Serif" w:hAnsi="Liberation Serif" w:cs="Liberation Serif"/>
          <w:b/>
          <w:sz w:val="22"/>
          <w:szCs w:val="24"/>
        </w:rPr>
        <w:t>Microloans</w:t>
      </w:r>
    </w:p>
    <w:p w:rsidR="00F4440B" w:rsidRDefault="00F4440B" w:rsidP="000112E5">
      <w:pPr>
        <w:pStyle w:val="GD"/>
        <w:spacing w:before="0" w:line="276" w:lineRule="auto"/>
        <w:rPr>
          <w:rFonts w:ascii="Liberation Serif" w:hAnsi="Liberation Serif" w:cs="Liberation Serif"/>
          <w:b/>
          <w:sz w:val="22"/>
          <w:szCs w:val="24"/>
        </w:rPr>
      </w:pPr>
      <w:r>
        <w:rPr>
          <w:rFonts w:ascii="Liberation Serif" w:hAnsi="Liberation Serif" w:cs="Liberation Serif"/>
          <w:b/>
          <w:sz w:val="22"/>
          <w:szCs w:val="24"/>
        </w:rPr>
        <w:t>Merger</w:t>
      </w:r>
    </w:p>
    <w:p w:rsidR="000112E5" w:rsidRDefault="00F4440B" w:rsidP="000112E5">
      <w:pPr>
        <w:pStyle w:val="GD"/>
        <w:spacing w:before="0"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 xml:space="preserve">Not-for-profit </w:t>
      </w:r>
      <w:proofErr w:type="gramStart"/>
      <w:r>
        <w:rPr>
          <w:rFonts w:ascii="Liberation Serif" w:hAnsi="Liberation Serif" w:cs="Liberation Serif"/>
          <w:b/>
          <w:color w:val="000000"/>
          <w:sz w:val="22"/>
          <w:szCs w:val="24"/>
        </w:rPr>
        <w:t>corporation</w:t>
      </w:r>
      <w:proofErr w:type="gramEnd"/>
    </w:p>
    <w:p w:rsidR="000112E5" w:rsidRDefault="000112E5" w:rsidP="000112E5">
      <w:pPr>
        <w:pStyle w:val="GD"/>
        <w:spacing w:before="0" w:line="276" w:lineRule="auto"/>
        <w:rPr>
          <w:rFonts w:ascii="Liberation Serif" w:hAnsi="Liberation Serif" w:cs="Liberation Serif"/>
          <w:b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Partnership</w:t>
      </w:r>
    </w:p>
    <w:p w:rsidR="000112E5" w:rsidRDefault="00F4440B" w:rsidP="000112E5">
      <w:pPr>
        <w:pStyle w:val="GD"/>
        <w:spacing w:before="0"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Preferred stock</w:t>
      </w:r>
    </w:p>
    <w:p w:rsidR="000112E5" w:rsidRDefault="000112E5" w:rsidP="000112E5">
      <w:pPr>
        <w:pStyle w:val="GD"/>
        <w:spacing w:before="0"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S cor</w:t>
      </w:r>
      <w:r w:rsidR="00F4440B">
        <w:rPr>
          <w:rFonts w:ascii="Liberation Serif" w:hAnsi="Liberation Serif" w:cs="Liberation Serif"/>
          <w:b/>
          <w:color w:val="000000"/>
          <w:sz w:val="22"/>
          <w:szCs w:val="24"/>
        </w:rPr>
        <w:t>poration</w:t>
      </w:r>
    </w:p>
    <w:p w:rsidR="000112E5" w:rsidRDefault="000112E5" w:rsidP="000112E5">
      <w:pPr>
        <w:pStyle w:val="F"/>
        <w:tabs>
          <w:tab w:val="left" w:pos="360"/>
        </w:tabs>
        <w:spacing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Small</w:t>
      </w:r>
      <w:r w:rsidR="00F4440B">
        <w:rPr>
          <w:rFonts w:ascii="Liberation Serif" w:hAnsi="Liberation Serif" w:cs="Liberation Serif"/>
          <w:b/>
          <w:color w:val="000000"/>
          <w:sz w:val="22"/>
          <w:szCs w:val="24"/>
        </w:rPr>
        <w:t xml:space="preserve"> Business Administration (SBA)</w:t>
      </w:r>
    </w:p>
    <w:p w:rsidR="000112E5" w:rsidRDefault="00F4440B" w:rsidP="000112E5">
      <w:pPr>
        <w:pStyle w:val="F"/>
        <w:tabs>
          <w:tab w:val="left" w:pos="360"/>
        </w:tabs>
        <w:spacing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Small business</w:t>
      </w:r>
    </w:p>
    <w:p w:rsidR="000112E5" w:rsidRDefault="00F4440B" w:rsidP="000112E5">
      <w:pPr>
        <w:pStyle w:val="FNa"/>
        <w:keepLines w:val="0"/>
        <w:spacing w:line="276" w:lineRule="auto"/>
        <w:jc w:val="left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Sole proprietorship</w:t>
      </w:r>
    </w:p>
    <w:p w:rsidR="000112E5" w:rsidRDefault="00F4440B" w:rsidP="000112E5">
      <w:pPr>
        <w:pStyle w:val="MD"/>
        <w:spacing w:before="0"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Stockholders</w:t>
      </w:r>
    </w:p>
    <w:p w:rsidR="000112E5" w:rsidRDefault="00F4440B" w:rsidP="000112E5">
      <w:pPr>
        <w:pStyle w:val="GD"/>
        <w:spacing w:before="0"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Venture capital</w:t>
      </w:r>
    </w:p>
    <w:p w:rsidR="000112E5" w:rsidRDefault="000112E5" w:rsidP="000112E5">
      <w:pPr>
        <w:pStyle w:val="GD"/>
        <w:spacing w:before="0" w:line="276" w:lineRule="auto"/>
        <w:rPr>
          <w:rFonts w:ascii="Liberation Serif" w:hAnsi="Liberation Serif" w:cs="Liberation Serif"/>
          <w:color w:val="000000"/>
          <w:sz w:val="22"/>
          <w:szCs w:val="24"/>
        </w:rPr>
      </w:pPr>
      <w:r>
        <w:rPr>
          <w:rFonts w:ascii="Liberation Serif" w:hAnsi="Liberation Serif" w:cs="Liberation Serif"/>
          <w:b/>
          <w:color w:val="000000"/>
          <w:sz w:val="22"/>
          <w:szCs w:val="24"/>
        </w:rPr>
        <w:t>Vertical merger</w:t>
      </w:r>
    </w:p>
    <w:p w:rsidR="00743DD7" w:rsidRDefault="00743DD7"/>
    <w:sectPr w:rsidR="0074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ural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E5"/>
    <w:rsid w:val="000112E5"/>
    <w:rsid w:val="00743DD7"/>
    <w:rsid w:val="0098263B"/>
    <w:rsid w:val="00F4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F7E7D"/>
  <w15:chartTrackingRefBased/>
  <w15:docId w15:val="{809C3E18-7CD7-4789-B4A5-D0BC4541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E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D">
    <w:name w:val="G/D"/>
    <w:basedOn w:val="Normal"/>
    <w:uiPriority w:val="99"/>
    <w:rsid w:val="000112E5"/>
    <w:pPr>
      <w:keepLines/>
      <w:tabs>
        <w:tab w:val="left" w:pos="240"/>
      </w:tabs>
      <w:spacing w:before="80" w:line="220" w:lineRule="exact"/>
    </w:pPr>
    <w:rPr>
      <w:rFonts w:ascii="New York" w:hAnsi="New York"/>
      <w:sz w:val="18"/>
    </w:rPr>
  </w:style>
  <w:style w:type="paragraph" w:customStyle="1" w:styleId="F">
    <w:name w:val="F"/>
    <w:basedOn w:val="Normal"/>
    <w:uiPriority w:val="99"/>
    <w:rsid w:val="000112E5"/>
    <w:rPr>
      <w:rFonts w:ascii="Auralle" w:hAnsi="Auralle"/>
      <w:sz w:val="20"/>
    </w:rPr>
  </w:style>
  <w:style w:type="paragraph" w:customStyle="1" w:styleId="TSIT">
    <w:name w:val="TSI/T"/>
    <w:basedOn w:val="Normal"/>
    <w:next w:val="Normal"/>
    <w:uiPriority w:val="99"/>
    <w:rsid w:val="000112E5"/>
    <w:pPr>
      <w:keepNext/>
      <w:keepLines/>
      <w:tabs>
        <w:tab w:val="left" w:pos="360"/>
      </w:tabs>
      <w:spacing w:line="320" w:lineRule="exact"/>
      <w:jc w:val="both"/>
    </w:pPr>
    <w:rPr>
      <w:rFonts w:ascii="New York" w:hAnsi="New York"/>
      <w:sz w:val="32"/>
    </w:rPr>
  </w:style>
  <w:style w:type="paragraph" w:customStyle="1" w:styleId="MD">
    <w:name w:val="MD"/>
    <w:basedOn w:val="Normal"/>
    <w:next w:val="Normal"/>
    <w:uiPriority w:val="99"/>
    <w:rsid w:val="000112E5"/>
    <w:pPr>
      <w:tabs>
        <w:tab w:val="left" w:pos="360"/>
      </w:tabs>
      <w:spacing w:before="60" w:line="220" w:lineRule="exact"/>
    </w:pPr>
    <w:rPr>
      <w:rFonts w:ascii="New York" w:hAnsi="New York"/>
      <w:sz w:val="18"/>
    </w:rPr>
  </w:style>
  <w:style w:type="paragraph" w:customStyle="1" w:styleId="FNa">
    <w:name w:val="FNa"/>
    <w:basedOn w:val="Normal"/>
    <w:next w:val="Normal"/>
    <w:uiPriority w:val="99"/>
    <w:rsid w:val="000112E5"/>
    <w:pPr>
      <w:keepLines/>
      <w:tabs>
        <w:tab w:val="left" w:pos="360"/>
      </w:tabs>
      <w:spacing w:line="260" w:lineRule="exact"/>
      <w:jc w:val="both"/>
    </w:pPr>
    <w:rPr>
      <w:rFonts w:ascii="New York" w:hAnsi="New York"/>
    </w:rPr>
  </w:style>
  <w:style w:type="paragraph" w:customStyle="1" w:styleId="RH">
    <w:name w:val="RH"/>
    <w:basedOn w:val="Normal"/>
    <w:uiPriority w:val="99"/>
    <w:rsid w:val="000112E5"/>
    <w:rPr>
      <w:rFonts w:ascii="New York" w:hAnsi="New York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PHILIP</dc:creator>
  <cp:keywords/>
  <dc:description/>
  <cp:lastModifiedBy>RUSSELL PHILIP</cp:lastModifiedBy>
  <cp:revision>2</cp:revision>
  <dcterms:created xsi:type="dcterms:W3CDTF">2017-10-27T16:21:00Z</dcterms:created>
  <dcterms:modified xsi:type="dcterms:W3CDTF">2017-10-27T17:54:00Z</dcterms:modified>
</cp:coreProperties>
</file>