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6E" w:rsidRPr="0092761E" w:rsidRDefault="0092761E" w:rsidP="00D0306E">
      <w:pPr>
        <w:spacing w:line="276" w:lineRule="auto"/>
        <w:ind w:right="-720"/>
        <w:jc w:val="center"/>
        <w:rPr>
          <w:rFonts w:ascii="Liberation Serif" w:hAnsi="Liberation Serif" w:cs="Liberation Serif"/>
          <w:b/>
          <w:sz w:val="22"/>
          <w:szCs w:val="22"/>
          <w:u w:val="single"/>
        </w:rPr>
      </w:pPr>
      <w:r w:rsidRPr="0092761E">
        <w:rPr>
          <w:rFonts w:ascii="Liberation Serif" w:hAnsi="Liberation Serif" w:cs="Liberation Serif"/>
          <w:b/>
          <w:sz w:val="22"/>
          <w:szCs w:val="22"/>
          <w:u w:val="single"/>
        </w:rPr>
        <w:t>Chapter 2 Voca</w:t>
      </w:r>
      <w:bookmarkStart w:id="0" w:name="_GoBack"/>
      <w:bookmarkEnd w:id="0"/>
      <w:r w:rsidRPr="0092761E">
        <w:rPr>
          <w:rFonts w:ascii="Liberation Serif" w:hAnsi="Liberation Serif" w:cs="Liberation Serif"/>
          <w:b/>
          <w:sz w:val="22"/>
          <w:szCs w:val="22"/>
          <w:u w:val="single"/>
        </w:rPr>
        <w:t>b List</w:t>
      </w:r>
    </w:p>
    <w:p w:rsidR="00FE6B2D" w:rsidRDefault="00FE6B2D" w:rsidP="00FE6B2D">
      <w:pPr>
        <w:spacing w:line="276" w:lineRule="auto"/>
        <w:ind w:right="-72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Balanced budget</w:t>
      </w:r>
    </w:p>
    <w:p w:rsidR="00FE6B2D" w:rsidRDefault="00FE6B2D" w:rsidP="00FE6B2D">
      <w:pPr>
        <w:pStyle w:val="GD"/>
        <w:keepLines w:val="0"/>
        <w:spacing w:before="0" w:line="276" w:lineRule="auto"/>
        <w:rPr>
          <w:rFonts w:ascii="Liberation Serif" w:hAnsi="Liberation Serif" w:cs="Liberation Serif"/>
          <w:b/>
          <w:sz w:val="22"/>
          <w:szCs w:val="22"/>
        </w:rPr>
      </w:pPr>
      <w:r>
        <w:rPr>
          <w:rFonts w:ascii="Liberation Serif" w:hAnsi="Liberation Serif" w:cs="Liberation Serif"/>
          <w:b/>
          <w:bCs/>
          <w:sz w:val="22"/>
          <w:szCs w:val="22"/>
        </w:rPr>
        <w:t>Budget</w:t>
      </w:r>
      <w:r>
        <w:rPr>
          <w:rFonts w:ascii="Liberation Serif" w:hAnsi="Liberation Serif" w:cs="Liberation Serif"/>
          <w:b/>
          <w:sz w:val="22"/>
          <w:szCs w:val="22"/>
        </w:rPr>
        <w:t xml:space="preserve"> </w:t>
      </w:r>
    </w:p>
    <w:p w:rsidR="00FE6B2D" w:rsidRDefault="00FE6B2D" w:rsidP="00FE6B2D">
      <w:pPr>
        <w:pStyle w:val="GD"/>
        <w:keepLines w:val="0"/>
        <w:spacing w:before="0" w:line="276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Budget deficit</w:t>
      </w:r>
    </w:p>
    <w:p w:rsidR="00FE6B2D" w:rsidRDefault="00FE6B2D" w:rsidP="00FE6B2D">
      <w:pPr>
        <w:pStyle w:val="GD"/>
        <w:keepLines w:val="0"/>
        <w:spacing w:before="0" w:line="276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Budget surplus</w:t>
      </w:r>
    </w:p>
    <w:p w:rsidR="00FE6B2D" w:rsidRDefault="00FE6B2D" w:rsidP="00FE6B2D">
      <w:pPr>
        <w:spacing w:line="276" w:lineRule="auto"/>
        <w:outlineLvl w:val="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Communism: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FE6B2D" w:rsidRDefault="00D0306E" w:rsidP="00FE6B2D">
      <w:pPr>
        <w:spacing w:line="276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Consumer Price Index (CPI)</w:t>
      </w:r>
    </w:p>
    <w:p w:rsidR="00D0306E" w:rsidRDefault="00D0306E" w:rsidP="00FE6B2D">
      <w:pPr>
        <w:spacing w:line="276" w:lineRule="auto"/>
        <w:rPr>
          <w:rFonts w:ascii="Liberation Serif" w:hAnsi="Liberation Serif" w:cs="Liberation Serif"/>
          <w:b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Core inflation rate</w:t>
      </w:r>
    </w:p>
    <w:p w:rsidR="00FE6B2D" w:rsidRDefault="00D0306E" w:rsidP="00FE6B2D">
      <w:pPr>
        <w:spacing w:line="276" w:lineRule="auto"/>
        <w:rPr>
          <w:rFonts w:ascii="Liberation Serif" w:hAnsi="Liberation Serif" w:cs="Liberation Serif"/>
          <w:b/>
          <w:color w:val="000000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Cyclical unemployment</w:t>
      </w:r>
    </w:p>
    <w:p w:rsidR="00FE6B2D" w:rsidRDefault="00D0306E" w:rsidP="00FE6B2D">
      <w:pPr>
        <w:spacing w:line="276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Deflation</w:t>
      </w:r>
    </w:p>
    <w:p w:rsidR="00FE6B2D" w:rsidRDefault="00D0306E" w:rsidP="00FE6B2D">
      <w:pPr>
        <w:spacing w:line="276" w:lineRule="auto"/>
        <w:ind w:right="-72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bCs/>
          <w:sz w:val="22"/>
          <w:szCs w:val="22"/>
        </w:rPr>
        <w:t>Demand</w:t>
      </w:r>
    </w:p>
    <w:p w:rsidR="00FE6B2D" w:rsidRDefault="00D0306E" w:rsidP="00FE6B2D">
      <w:pPr>
        <w:spacing w:line="276" w:lineRule="auto"/>
        <w:ind w:right="-72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Demand curve</w:t>
      </w:r>
    </w:p>
    <w:p w:rsidR="00FE6B2D" w:rsidRDefault="00D0306E" w:rsidP="00FE6B2D">
      <w:pPr>
        <w:spacing w:line="276" w:lineRule="auto"/>
        <w:ind w:right="-72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bCs/>
          <w:sz w:val="22"/>
          <w:szCs w:val="22"/>
        </w:rPr>
        <w:t>Economics</w:t>
      </w:r>
    </w:p>
    <w:p w:rsidR="00FE6B2D" w:rsidRDefault="00FE6B2D" w:rsidP="00FE6B2D">
      <w:pPr>
        <w:spacing w:line="276" w:lineRule="auto"/>
        <w:ind w:right="-72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Equilibrium</w:t>
      </w:r>
      <w:r w:rsidR="00D0306E">
        <w:rPr>
          <w:rFonts w:ascii="Liberation Serif" w:hAnsi="Liberation Serif" w:cs="Liberation Serif"/>
          <w:b/>
          <w:sz w:val="22"/>
          <w:szCs w:val="22"/>
        </w:rPr>
        <w:t xml:space="preserve"> price</w:t>
      </w:r>
    </w:p>
    <w:p w:rsidR="00FE6B2D" w:rsidRDefault="00D0306E" w:rsidP="00FE6B2D">
      <w:pPr>
        <w:spacing w:line="276" w:lineRule="auto"/>
        <w:ind w:right="-72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Expansionary monetary policy</w:t>
      </w:r>
    </w:p>
    <w:p w:rsidR="00FE6B2D" w:rsidRDefault="00D0306E" w:rsidP="00FE6B2D">
      <w:pPr>
        <w:spacing w:line="276" w:lineRule="auto"/>
        <w:ind w:right="-72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bCs/>
          <w:sz w:val="22"/>
          <w:szCs w:val="22"/>
        </w:rPr>
        <w:t>Fiscal policy</w:t>
      </w:r>
    </w:p>
    <w:p w:rsidR="00FE6B2D" w:rsidRDefault="00D0306E" w:rsidP="00FE6B2D">
      <w:pPr>
        <w:spacing w:line="276" w:lineRule="auto"/>
        <w:ind w:right="-72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Frictional unemployment</w:t>
      </w:r>
    </w:p>
    <w:p w:rsidR="00FE6B2D" w:rsidRDefault="00D0306E" w:rsidP="00FE6B2D">
      <w:pPr>
        <w:spacing w:line="276" w:lineRule="auto"/>
        <w:ind w:right="-72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bCs/>
          <w:sz w:val="22"/>
          <w:szCs w:val="22"/>
        </w:rPr>
        <w:t>Gross domestic product (GDP)</w:t>
      </w:r>
    </w:p>
    <w:p w:rsidR="00FE6B2D" w:rsidRDefault="00D0306E" w:rsidP="00FE6B2D">
      <w:pPr>
        <w:spacing w:line="276" w:lineRule="auto"/>
        <w:ind w:right="-72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Hyperinflation</w:t>
      </w:r>
    </w:p>
    <w:p w:rsidR="00D0306E" w:rsidRDefault="00D0306E" w:rsidP="00FE6B2D">
      <w:pPr>
        <w:spacing w:line="276" w:lineRule="auto"/>
        <w:ind w:right="-720"/>
        <w:rPr>
          <w:rFonts w:ascii="Liberation Serif" w:hAnsi="Liberation Serif" w:cs="Liberation Serif"/>
          <w:b/>
          <w:bCs/>
          <w:sz w:val="22"/>
          <w:szCs w:val="22"/>
        </w:rPr>
      </w:pPr>
      <w:r>
        <w:rPr>
          <w:rFonts w:ascii="Liberation Serif" w:hAnsi="Liberation Serif" w:cs="Liberation Serif"/>
          <w:b/>
          <w:bCs/>
          <w:sz w:val="22"/>
          <w:szCs w:val="22"/>
        </w:rPr>
        <w:t>Inflation</w:t>
      </w:r>
    </w:p>
    <w:p w:rsidR="00FE6B2D" w:rsidRDefault="00D0306E" w:rsidP="00FE6B2D">
      <w:pPr>
        <w:spacing w:line="276" w:lineRule="auto"/>
        <w:ind w:right="-72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bCs/>
          <w:sz w:val="22"/>
          <w:szCs w:val="22"/>
        </w:rPr>
        <w:t>Macroeconomics</w:t>
      </w:r>
    </w:p>
    <w:p w:rsidR="00FE6B2D" w:rsidRDefault="00D0306E" w:rsidP="00FE6B2D">
      <w:pPr>
        <w:pStyle w:val="GD"/>
        <w:keepLines w:val="0"/>
        <w:spacing w:before="0" w:line="276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bCs/>
          <w:sz w:val="22"/>
          <w:szCs w:val="22"/>
        </w:rPr>
        <w:t>Microeconomics</w:t>
      </w:r>
    </w:p>
    <w:p w:rsidR="00FE6B2D" w:rsidRDefault="00FE6B2D" w:rsidP="00FE6B2D">
      <w:pPr>
        <w:pStyle w:val="GD"/>
        <w:keepLines w:val="0"/>
        <w:spacing w:before="0" w:line="276" w:lineRule="auto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Mixed</w:t>
      </w:r>
      <w:r w:rsidR="00D0306E">
        <w:rPr>
          <w:rFonts w:ascii="Liberation Serif" w:hAnsi="Liberation Serif" w:cs="Liberation Serif"/>
          <w:b/>
          <w:sz w:val="22"/>
          <w:szCs w:val="22"/>
        </w:rPr>
        <w:t xml:space="preserve"> market economy</w:t>
      </w:r>
    </w:p>
    <w:p w:rsidR="00FE6B2D" w:rsidRDefault="00D0306E" w:rsidP="00FE6B2D">
      <w:pPr>
        <w:pStyle w:val="GD"/>
        <w:keepLines w:val="0"/>
        <w:spacing w:before="0" w:line="276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bCs/>
          <w:sz w:val="22"/>
          <w:szCs w:val="22"/>
        </w:rPr>
        <w:t>Monetary policy</w:t>
      </w:r>
    </w:p>
    <w:p w:rsidR="00FE6B2D" w:rsidRDefault="00D0306E" w:rsidP="00FE6B2D">
      <w:pPr>
        <w:pStyle w:val="GD"/>
        <w:keepLines w:val="0"/>
        <w:spacing w:before="0" w:line="276" w:lineRule="auto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Monopoly</w:t>
      </w:r>
    </w:p>
    <w:p w:rsidR="00FE6B2D" w:rsidRDefault="00D0306E" w:rsidP="00FE6B2D">
      <w:pPr>
        <w:pStyle w:val="GD"/>
        <w:keepLines w:val="0"/>
        <w:spacing w:before="0" w:line="276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Monopolistic competition</w:t>
      </w:r>
    </w:p>
    <w:p w:rsidR="00FE6B2D" w:rsidRDefault="00D0306E" w:rsidP="00FE6B2D">
      <w:pPr>
        <w:spacing w:line="276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National debt</w:t>
      </w:r>
    </w:p>
    <w:p w:rsidR="00FE6B2D" w:rsidRDefault="00D0306E" w:rsidP="00FE6B2D">
      <w:pPr>
        <w:pStyle w:val="GD"/>
        <w:keepLines w:val="0"/>
        <w:spacing w:before="0" w:line="276" w:lineRule="auto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Oligopoly</w:t>
      </w:r>
    </w:p>
    <w:p w:rsidR="00FE6B2D" w:rsidRDefault="00D0306E" w:rsidP="00FE6B2D">
      <w:pPr>
        <w:pStyle w:val="GD"/>
        <w:keepLines w:val="0"/>
        <w:spacing w:before="0" w:line="276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Planned economy</w:t>
      </w:r>
    </w:p>
    <w:p w:rsidR="00FE6B2D" w:rsidRDefault="00D0306E" w:rsidP="00FE6B2D">
      <w:pPr>
        <w:spacing w:line="276" w:lineRule="auto"/>
        <w:ind w:right="-72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Privatization</w:t>
      </w:r>
    </w:p>
    <w:p w:rsidR="00FE6B2D" w:rsidRDefault="00D0306E" w:rsidP="00FE6B2D">
      <w:pPr>
        <w:spacing w:line="276" w:lineRule="auto"/>
        <w:ind w:right="-72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bCs/>
          <w:sz w:val="22"/>
          <w:szCs w:val="22"/>
        </w:rPr>
        <w:t>Productivity</w:t>
      </w:r>
    </w:p>
    <w:p w:rsidR="00FE6B2D" w:rsidRDefault="00D0306E" w:rsidP="00FE6B2D">
      <w:pPr>
        <w:pStyle w:val="GD"/>
        <w:keepLines w:val="0"/>
        <w:spacing w:before="0" w:line="276" w:lineRule="auto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Pure competition</w:t>
      </w:r>
    </w:p>
    <w:p w:rsidR="00FE6B2D" w:rsidRDefault="00D0306E" w:rsidP="00FE6B2D">
      <w:pPr>
        <w:spacing w:line="276" w:lineRule="auto"/>
        <w:ind w:right="-72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b/>
          <w:bCs/>
          <w:sz w:val="22"/>
          <w:szCs w:val="22"/>
        </w:rPr>
        <w:t>Recession</w:t>
      </w:r>
    </w:p>
    <w:p w:rsidR="00FE6B2D" w:rsidRDefault="00D0306E" w:rsidP="00FE6B2D">
      <w:pPr>
        <w:spacing w:line="276" w:lineRule="auto"/>
        <w:ind w:right="-72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Regulated monopoly</w:t>
      </w:r>
    </w:p>
    <w:p w:rsidR="00FE6B2D" w:rsidRDefault="00D0306E" w:rsidP="00FE6B2D">
      <w:pPr>
        <w:spacing w:line="276" w:lineRule="auto"/>
        <w:ind w:right="-72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Restrictive monetary policy</w:t>
      </w:r>
      <w:r w:rsidR="00FE6B2D"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FE6B2D" w:rsidRDefault="00D0306E" w:rsidP="00FE6B2D">
      <w:pPr>
        <w:spacing w:line="276" w:lineRule="auto"/>
        <w:ind w:right="-72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Seasonal unemployment</w:t>
      </w:r>
    </w:p>
    <w:p w:rsidR="00FE6B2D" w:rsidRDefault="00D0306E" w:rsidP="00FE6B2D">
      <w:pPr>
        <w:pStyle w:val="Text1"/>
        <w:widowControl w:val="0"/>
        <w:spacing w:line="276" w:lineRule="auto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b/>
          <w:szCs w:val="22"/>
        </w:rPr>
        <w:t>Socialism</w:t>
      </w:r>
    </w:p>
    <w:p w:rsidR="00FE6B2D" w:rsidRDefault="00D0306E" w:rsidP="00FE6B2D">
      <w:pPr>
        <w:tabs>
          <w:tab w:val="left" w:pos="360"/>
        </w:tabs>
        <w:spacing w:line="276" w:lineRule="auto"/>
        <w:ind w:right="-720"/>
        <w:rPr>
          <w:rFonts w:ascii="Liberation Serif" w:hAnsi="Liberation Serif" w:cs="Liberation Serif"/>
          <w:b/>
          <w:color w:val="000000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Structural unemployment</w:t>
      </w:r>
    </w:p>
    <w:p w:rsidR="00D0306E" w:rsidRDefault="00D0306E" w:rsidP="00FE6B2D">
      <w:pPr>
        <w:pStyle w:val="GD"/>
        <w:keepLines w:val="0"/>
        <w:spacing w:before="0" w:line="276" w:lineRule="auto"/>
        <w:rPr>
          <w:rFonts w:ascii="Liberation Serif" w:hAnsi="Liberation Serif" w:cs="Liberation Serif"/>
          <w:b/>
          <w:bCs/>
          <w:sz w:val="22"/>
          <w:szCs w:val="22"/>
        </w:rPr>
      </w:pPr>
      <w:r>
        <w:rPr>
          <w:rFonts w:ascii="Liberation Serif" w:hAnsi="Liberation Serif" w:cs="Liberation Serif"/>
          <w:b/>
          <w:bCs/>
          <w:sz w:val="22"/>
          <w:szCs w:val="22"/>
        </w:rPr>
        <w:t>Supply</w:t>
      </w:r>
    </w:p>
    <w:p w:rsidR="00FE6B2D" w:rsidRDefault="00D0306E" w:rsidP="00FE6B2D">
      <w:pPr>
        <w:pStyle w:val="GD"/>
        <w:keepLines w:val="0"/>
        <w:spacing w:before="0" w:line="276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Supply curve</w:t>
      </w:r>
    </w:p>
    <w:p w:rsidR="00FE6B2D" w:rsidRDefault="00D0306E" w:rsidP="00FE6B2D">
      <w:pPr>
        <w:spacing w:line="276" w:lineRule="auto"/>
        <w:rPr>
          <w:rFonts w:ascii="Liberation Serif" w:hAnsi="Liberation Serif" w:cs="Liberation Serif"/>
          <w:b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Unemployment rate</w:t>
      </w:r>
    </w:p>
    <w:p w:rsidR="00FD4FCA" w:rsidRDefault="00FD4FCA"/>
    <w:sectPr w:rsidR="00FD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2D"/>
    <w:rsid w:val="0092761E"/>
    <w:rsid w:val="00D0306E"/>
    <w:rsid w:val="00FD4FCA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E5A6"/>
  <w15:chartTrackingRefBased/>
  <w15:docId w15:val="{0BC0DA47-806F-49A4-A325-987ACF86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B2D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D">
    <w:name w:val="G/D"/>
    <w:basedOn w:val="Normal"/>
    <w:uiPriority w:val="99"/>
    <w:rsid w:val="00FE6B2D"/>
    <w:pPr>
      <w:keepLines/>
      <w:tabs>
        <w:tab w:val="left" w:pos="240"/>
      </w:tabs>
      <w:spacing w:before="80" w:line="220" w:lineRule="exact"/>
    </w:pPr>
    <w:rPr>
      <w:rFonts w:ascii="New York" w:hAnsi="New York"/>
      <w:sz w:val="18"/>
    </w:rPr>
  </w:style>
  <w:style w:type="paragraph" w:customStyle="1" w:styleId="Text1">
    <w:name w:val="Text1"/>
    <w:uiPriority w:val="99"/>
    <w:rsid w:val="00FE6B2D"/>
    <w:pPr>
      <w:spacing w:after="0" w:line="480" w:lineRule="auto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PHILIP</dc:creator>
  <cp:keywords/>
  <dc:description/>
  <cp:lastModifiedBy>RUSSELL PHILIP</cp:lastModifiedBy>
  <cp:revision>2</cp:revision>
  <dcterms:created xsi:type="dcterms:W3CDTF">2017-10-18T11:54:00Z</dcterms:created>
  <dcterms:modified xsi:type="dcterms:W3CDTF">2017-10-18T12:17:00Z</dcterms:modified>
</cp:coreProperties>
</file>